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8EEA" w14:textId="73DE6D8F" w:rsidR="00720525" w:rsidRDefault="00720525" w:rsidP="00720525">
      <w:pPr>
        <w:rPr>
          <w:b/>
          <w:bCs/>
          <w:color w:val="002060"/>
          <w:u w:val="single"/>
        </w:rPr>
      </w:pPr>
      <w:r w:rsidRPr="004D76E3">
        <w:rPr>
          <w:b/>
          <w:bCs/>
          <w:color w:val="002060"/>
          <w:u w:val="single"/>
        </w:rPr>
        <w:t>Annexe</w:t>
      </w:r>
      <w:r w:rsidR="007A6A47">
        <w:rPr>
          <w:b/>
          <w:bCs/>
          <w:color w:val="002060"/>
          <w:u w:val="single"/>
        </w:rPr>
        <w:t xml:space="preserve"> 1</w:t>
      </w:r>
      <w:r w:rsidRPr="004D76E3">
        <w:rPr>
          <w:b/>
          <w:bCs/>
          <w:color w:val="002060"/>
          <w:u w:val="single"/>
        </w:rPr>
        <w:t> : Les structures et les dispositifs d’aide</w:t>
      </w:r>
      <w:r>
        <w:rPr>
          <w:b/>
          <w:bCs/>
          <w:color w:val="002060"/>
          <w:u w:val="single"/>
        </w:rPr>
        <w:t>s</w:t>
      </w:r>
      <w:r w:rsidRPr="004D76E3">
        <w:rPr>
          <w:b/>
          <w:bCs/>
          <w:color w:val="002060"/>
          <w:u w:val="single"/>
        </w:rPr>
        <w:t xml:space="preserve"> et d’accompagnement</w:t>
      </w:r>
      <w:r>
        <w:rPr>
          <w:b/>
          <w:bCs/>
          <w:color w:val="002060"/>
          <w:u w:val="single"/>
        </w:rPr>
        <w:t>s</w:t>
      </w:r>
    </w:p>
    <w:p w14:paraId="4C716C3E" w14:textId="77777777" w:rsidR="00720525" w:rsidRDefault="00720525" w:rsidP="00720525">
      <w:pPr>
        <w:rPr>
          <w:b/>
          <w:bCs/>
          <w:color w:val="002060"/>
          <w:u w:val="single"/>
        </w:rPr>
      </w:pPr>
    </w:p>
    <w:p w14:paraId="36525A12" w14:textId="77777777" w:rsidR="00720525" w:rsidRPr="004D0D25" w:rsidRDefault="00720525" w:rsidP="00720525">
      <w:pPr>
        <w:rPr>
          <w:b/>
          <w:bCs/>
          <w:color w:val="002060"/>
          <w:u w:val="single"/>
        </w:rPr>
      </w:pPr>
      <w:r w:rsidRPr="0016687F">
        <w:rPr>
          <w:b/>
          <w:bCs/>
        </w:rPr>
        <w:t>Pour bénéficier d’une information générale</w:t>
      </w:r>
      <w:r>
        <w:rPr>
          <w:b/>
          <w:bCs/>
        </w:rPr>
        <w:t xml:space="preserve"> : </w:t>
      </w:r>
    </w:p>
    <w:p w14:paraId="10562C53" w14:textId="77777777" w:rsidR="00720525" w:rsidRPr="00C37465" w:rsidRDefault="00720525" w:rsidP="00720525">
      <w:pPr>
        <w:pStyle w:val="Paragraphedeliste"/>
        <w:rPr>
          <w:color w:val="002060"/>
        </w:rPr>
      </w:pPr>
    </w:p>
    <w:p w14:paraId="54EF2014" w14:textId="77777777" w:rsidR="00720525" w:rsidRPr="008305AF" w:rsidRDefault="00720525" w:rsidP="00720525">
      <w:pPr>
        <w:pStyle w:val="Paragraphedeliste"/>
        <w:numPr>
          <w:ilvl w:val="0"/>
          <w:numId w:val="2"/>
        </w:numPr>
        <w:jc w:val="both"/>
        <w:rPr>
          <w:rStyle w:val="Lienhypertexte"/>
          <w:color w:val="auto"/>
          <w:u w:val="none"/>
        </w:rPr>
      </w:pPr>
      <w:r w:rsidRPr="008874E7">
        <w:rPr>
          <w:u w:val="single"/>
        </w:rPr>
        <w:t>La Région a organisé un webinaire</w:t>
      </w:r>
      <w:r>
        <w:t xml:space="preserve"> intitulé « comment me faire aider en cas de difficulté » en partenariat avec l'Etat, la Banque de France, l'Ordre des Experts-Comptables des Pays de la Loire, le CIP et le CNAJMJ : </w:t>
      </w:r>
      <w:hyperlink r:id="rId5">
        <w:r w:rsidRPr="411318EC">
          <w:rPr>
            <w:rStyle w:val="Lienhypertexte"/>
            <w:rFonts w:eastAsia="Calibri"/>
          </w:rPr>
          <w:t>https://www.youtube.com/watch?v=0B0qKXP9gNQ</w:t>
        </w:r>
      </w:hyperlink>
    </w:p>
    <w:p w14:paraId="74AE7462" w14:textId="5E8C4F0E" w:rsidR="00720525" w:rsidRPr="00C7281C" w:rsidRDefault="00C7281C" w:rsidP="00720525">
      <w:pPr>
        <w:pStyle w:val="Paragraphedeliste"/>
        <w:jc w:val="both"/>
        <w:rPr>
          <w:rFonts w:asciiTheme="minorHAnsi" w:hAnsiTheme="minorHAnsi" w:cstheme="minorHAnsi"/>
        </w:rPr>
      </w:pPr>
      <w:r w:rsidRPr="00C7281C">
        <w:rPr>
          <w:rFonts w:asciiTheme="minorHAnsi" w:hAnsiTheme="minorHAnsi" w:cstheme="minorHAnsi"/>
          <w:color w:val="000000"/>
          <w:shd w:val="clear" w:color="auto" w:fill="FFFFFF"/>
        </w:rPr>
        <w:t>Le support détaillé du webinaire est également joint à ce courriel : </w:t>
      </w:r>
      <w:hyperlink r:id="rId6" w:history="1">
        <w:r w:rsidRPr="00C7281C">
          <w:rPr>
            <w:rStyle w:val="Lienhypertexte"/>
            <w:rFonts w:asciiTheme="minorHAnsi" w:hAnsiTheme="minorHAnsi" w:cstheme="minorHAnsi"/>
            <w:color w:val="000F9F"/>
            <w:shd w:val="clear" w:color="auto" w:fill="FFFFFF"/>
          </w:rPr>
          <w:t>cliquez ICI</w:t>
        </w:r>
      </w:hyperlink>
      <w:r w:rsidRPr="00C7281C">
        <w:rPr>
          <w:rFonts w:asciiTheme="minorHAnsi" w:hAnsiTheme="minorHAnsi" w:cstheme="minorHAnsi"/>
          <w:color w:val="000000"/>
          <w:shd w:val="clear" w:color="auto" w:fill="FFFFFF"/>
        </w:rPr>
        <w:t>.</w:t>
      </w:r>
    </w:p>
    <w:p w14:paraId="63B3BAA0" w14:textId="77777777" w:rsidR="00720525" w:rsidRDefault="00720525" w:rsidP="00720525">
      <w:pPr>
        <w:jc w:val="both"/>
        <w:rPr>
          <w:u w:val="single"/>
        </w:rPr>
      </w:pPr>
    </w:p>
    <w:p w14:paraId="010B830A" w14:textId="77777777" w:rsidR="00720525" w:rsidRDefault="00720525" w:rsidP="00720525">
      <w:pPr>
        <w:jc w:val="both"/>
        <w:rPr>
          <w:b/>
          <w:bCs/>
        </w:rPr>
      </w:pPr>
      <w:r>
        <w:rPr>
          <w:b/>
          <w:bCs/>
        </w:rPr>
        <w:t>P</w:t>
      </w:r>
      <w:r w:rsidRPr="0016687F">
        <w:rPr>
          <w:b/>
          <w:bCs/>
        </w:rPr>
        <w:t>our bénéficier gratuitement de conseils d’experts</w:t>
      </w:r>
      <w:r>
        <w:rPr>
          <w:b/>
          <w:bCs/>
        </w:rPr>
        <w:t> :</w:t>
      </w:r>
    </w:p>
    <w:p w14:paraId="31AED43A" w14:textId="77777777" w:rsidR="00720525" w:rsidRDefault="00720525" w:rsidP="00720525">
      <w:pPr>
        <w:jc w:val="both"/>
        <w:rPr>
          <w:u w:val="single"/>
        </w:rPr>
      </w:pPr>
    </w:p>
    <w:p w14:paraId="1B107463" w14:textId="77777777" w:rsidR="00720525" w:rsidRDefault="00720525" w:rsidP="00720525">
      <w:pPr>
        <w:pStyle w:val="Textebrut"/>
        <w:numPr>
          <w:ilvl w:val="0"/>
          <w:numId w:val="1"/>
        </w:numPr>
        <w:jc w:val="both"/>
        <w:rPr>
          <w:rFonts w:eastAsia="Times New Roman"/>
        </w:rPr>
      </w:pPr>
      <w:r>
        <w:rPr>
          <w:rFonts w:eastAsia="Times New Roman"/>
          <w:u w:val="single"/>
        </w:rPr>
        <w:t>L’association du CIP</w:t>
      </w:r>
      <w:r>
        <w:rPr>
          <w:rFonts w:eastAsia="Times New Roman"/>
        </w:rPr>
        <w:t xml:space="preserve"> (Centre d’Information sur la Prévention des difficultés des entreprises) a pour objet de rendre accessible l’information la plus large sur la prévention des difficultés des entreprises et de développer l’information sur la prévention par les entretiens du jeudi. Lors de ces entretiens, les chefs d’entreprises sont reçus individuellement par des professionnels : un ancien juge du Tribunal de Commerce, un expert-comptable /commissaire aux comptes ou un avocat. Ces conseils sont à disposition gratuitement sur rendez-vous en contactant le 0800 100 259.</w:t>
      </w:r>
    </w:p>
    <w:p w14:paraId="614DCB99" w14:textId="77777777" w:rsidR="00720525" w:rsidRDefault="00720525" w:rsidP="00720525">
      <w:pPr>
        <w:pStyle w:val="Textebrut"/>
        <w:ind w:left="720"/>
        <w:jc w:val="both"/>
        <w:rPr>
          <w:rFonts w:eastAsia="Times New Roman"/>
        </w:rPr>
      </w:pPr>
    </w:p>
    <w:p w14:paraId="008895AC" w14:textId="77777777" w:rsidR="00720525" w:rsidRDefault="00720525" w:rsidP="00720525">
      <w:pPr>
        <w:pStyle w:val="Textebrut"/>
        <w:numPr>
          <w:ilvl w:val="0"/>
          <w:numId w:val="1"/>
        </w:numPr>
        <w:jc w:val="both"/>
        <w:rPr>
          <w:rFonts w:eastAsia="Times New Roman"/>
        </w:rPr>
      </w:pPr>
      <w:r>
        <w:rPr>
          <w:rFonts w:eastAsia="Times New Roman"/>
          <w:u w:val="single"/>
        </w:rPr>
        <w:t>Le dispositif Pays de La Loire rebond</w:t>
      </w:r>
      <w:r>
        <w:rPr>
          <w:rFonts w:eastAsia="Times New Roman"/>
        </w:rPr>
        <w:t xml:space="preserve"> du réseau France Active vise à aider les entreprises fragilisées en offrant un accompagnement sur-mesure et rapide</w:t>
      </w:r>
      <w:r>
        <w:rPr>
          <w:rFonts w:eastAsia="Times New Roman"/>
          <w:color w:val="212529"/>
          <w:shd w:val="clear" w:color="auto" w:fill="FFFFFF"/>
        </w:rPr>
        <w:t xml:space="preserve"> </w:t>
      </w:r>
      <w:r w:rsidRPr="009D5856">
        <w:rPr>
          <w:rFonts w:eastAsia="Times New Roman"/>
          <w:shd w:val="clear" w:color="auto" w:fill="FFFFFF"/>
        </w:rPr>
        <w:t>auprès des dirigeants, par un cabinet conseil</w:t>
      </w:r>
      <w:r>
        <w:rPr>
          <w:rFonts w:eastAsia="Times New Roman"/>
        </w:rPr>
        <w:t xml:space="preserve">. Ce dispositif est gratuit, vous pouvez prendre rendez-vous avec un conseiller au 0230300400 / </w:t>
      </w:r>
      <w:hyperlink r:id="rId7">
        <w:r w:rsidRPr="411318EC">
          <w:rPr>
            <w:rStyle w:val="Lienhypertexte"/>
            <w:rFonts w:eastAsia="Calibri"/>
          </w:rPr>
          <w:t>https://fondes.fr/produit/pays-de-la-loire-rebond/</w:t>
        </w:r>
      </w:hyperlink>
      <w:r w:rsidRPr="411318EC">
        <w:rPr>
          <w:rFonts w:eastAsia="Calibri"/>
          <w:color w:val="4472C4" w:themeColor="accent1"/>
        </w:rPr>
        <w:t>.</w:t>
      </w:r>
    </w:p>
    <w:p w14:paraId="12E2A4A1" w14:textId="77777777" w:rsidR="00720525" w:rsidRDefault="00720525" w:rsidP="00720525">
      <w:pPr>
        <w:pStyle w:val="Textebrut"/>
        <w:jc w:val="both"/>
        <w:rPr>
          <w:rFonts w:eastAsia="Times New Roman"/>
        </w:rPr>
      </w:pPr>
    </w:p>
    <w:p w14:paraId="1BD2705C" w14:textId="77777777" w:rsidR="00720525" w:rsidRDefault="00720525" w:rsidP="00720525">
      <w:pPr>
        <w:pStyle w:val="Textebrut"/>
        <w:numPr>
          <w:ilvl w:val="0"/>
          <w:numId w:val="1"/>
        </w:numPr>
        <w:jc w:val="both"/>
        <w:rPr>
          <w:rFonts w:eastAsia="Times New Roman"/>
        </w:rPr>
      </w:pPr>
      <w:r>
        <w:rPr>
          <w:rFonts w:eastAsia="Times New Roman"/>
        </w:rPr>
        <w:t xml:space="preserve"> </w:t>
      </w:r>
      <w:r>
        <w:rPr>
          <w:rFonts w:eastAsia="Times New Roman"/>
          <w:u w:val="single"/>
        </w:rPr>
        <w:t>L’association GPA</w:t>
      </w:r>
      <w:r>
        <w:rPr>
          <w:rFonts w:eastAsia="Times New Roman"/>
        </w:rPr>
        <w:t xml:space="preserve"> des Pays de La Loire est composée d’anciens comptables, banquiers, chefs d’entreprises et directeurs d’administrations qui proposent de vous accompagner en apportant leurs expertises gratuitement : ci-après le site internet et les coordonnées </w:t>
      </w:r>
      <w:hyperlink r:id="rId8">
        <w:r w:rsidRPr="411318EC">
          <w:rPr>
            <w:rStyle w:val="Lienhypertexte"/>
            <w:rFonts w:eastAsia="Calibri"/>
          </w:rPr>
          <w:t>https://gpa-pdl.fr/</w:t>
        </w:r>
      </w:hyperlink>
      <w:r w:rsidRPr="411318EC">
        <w:rPr>
          <w:rFonts w:eastAsia="Calibri"/>
          <w:color w:val="4472C4" w:themeColor="accent1"/>
        </w:rPr>
        <w:t xml:space="preserve"> </w:t>
      </w:r>
      <w:hyperlink r:id="rId9">
        <w:r w:rsidRPr="411318EC">
          <w:rPr>
            <w:rStyle w:val="Lienhypertexte"/>
            <w:rFonts w:eastAsia="Calibri"/>
          </w:rPr>
          <w:t>ecoute@gpa-pdl.fr</w:t>
        </w:r>
      </w:hyperlink>
      <w:r>
        <w:rPr>
          <w:rStyle w:val="Lienhypertexte"/>
          <w:rFonts w:eastAsia="Calibri"/>
        </w:rPr>
        <w:t xml:space="preserve"> </w:t>
      </w:r>
      <w:r>
        <w:rPr>
          <w:rFonts w:eastAsia="Times New Roman"/>
        </w:rPr>
        <w:t>/ 0805385383 (numéro gratuit).</w:t>
      </w:r>
    </w:p>
    <w:p w14:paraId="732D3D6B" w14:textId="77777777" w:rsidR="00720525" w:rsidRDefault="00720525" w:rsidP="00720525">
      <w:pPr>
        <w:pStyle w:val="Textebrut"/>
        <w:ind w:left="360"/>
        <w:jc w:val="both"/>
        <w:rPr>
          <w:rFonts w:eastAsia="Times New Roman"/>
        </w:rPr>
      </w:pPr>
    </w:p>
    <w:p w14:paraId="299A18B6" w14:textId="77777777" w:rsidR="00720525" w:rsidRPr="00543AB7" w:rsidRDefault="00720525" w:rsidP="00720525">
      <w:pPr>
        <w:pStyle w:val="Paragraphedeliste"/>
        <w:numPr>
          <w:ilvl w:val="0"/>
          <w:numId w:val="1"/>
        </w:numPr>
        <w:contextualSpacing/>
        <w:jc w:val="both"/>
        <w:rPr>
          <w:rFonts w:eastAsia="Times New Roman"/>
        </w:rPr>
      </w:pPr>
      <w:r>
        <w:rPr>
          <w:rFonts w:eastAsia="Times New Roman"/>
          <w:u w:val="single"/>
        </w:rPr>
        <w:t>La Banque de France</w:t>
      </w:r>
      <w:r>
        <w:rPr>
          <w:rFonts w:eastAsia="Times New Roman"/>
        </w:rPr>
        <w:t xml:space="preserve"> propose une expertise confidentielle, de proximité et gratuite dans le cadre du dispositif Correspondant TPE/PME, vous pouvez les contacter par courriel en indiquant votre numéro de département à la place de xx : </w:t>
      </w:r>
      <w:r w:rsidRPr="002F3065">
        <w:rPr>
          <w:rFonts w:eastAsia="Times New Roman"/>
          <w:color w:val="0070C0"/>
          <w:u w:val="single"/>
          <w:shd w:val="clear" w:color="auto" w:fill="FFFFFF"/>
        </w:rPr>
        <w:t>TPMExx@banque-france.fr</w:t>
      </w:r>
      <w:r w:rsidRPr="002F3065">
        <w:rPr>
          <w:rFonts w:eastAsia="Times New Roman"/>
          <w:color w:val="0070C0"/>
          <w:shd w:val="clear" w:color="auto" w:fill="FFFFFF"/>
        </w:rPr>
        <w:t xml:space="preserve"> </w:t>
      </w:r>
      <w:r>
        <w:rPr>
          <w:rFonts w:eastAsia="Times New Roman"/>
          <w:color w:val="2F2F2F"/>
          <w:shd w:val="clear" w:color="auto" w:fill="FFFFFF"/>
        </w:rPr>
        <w:t>ou bien par téléphone au 34.14 (prix d’un appel local).</w:t>
      </w:r>
    </w:p>
    <w:p w14:paraId="17B2D077" w14:textId="77777777" w:rsidR="00720525" w:rsidRPr="00543AB7" w:rsidRDefault="00720525" w:rsidP="00720525">
      <w:pPr>
        <w:pStyle w:val="Paragraphedeliste"/>
        <w:contextualSpacing/>
        <w:jc w:val="both"/>
        <w:rPr>
          <w:rFonts w:eastAsia="Times New Roman"/>
        </w:rPr>
      </w:pPr>
    </w:p>
    <w:p w14:paraId="41F4309C" w14:textId="77777777" w:rsidR="00720525" w:rsidRPr="00543AB7" w:rsidRDefault="00720525" w:rsidP="00720525">
      <w:pPr>
        <w:pStyle w:val="Paragraphedeliste"/>
        <w:numPr>
          <w:ilvl w:val="0"/>
          <w:numId w:val="1"/>
        </w:numPr>
        <w:contextualSpacing/>
        <w:jc w:val="both"/>
        <w:rPr>
          <w:rStyle w:val="Lienhypertexte"/>
          <w:rFonts w:eastAsia="Times New Roman"/>
          <w:color w:val="auto"/>
          <w:u w:val="none"/>
        </w:rPr>
      </w:pPr>
      <w:r w:rsidRPr="00543AB7">
        <w:rPr>
          <w:rFonts w:eastAsia="Times New Roman"/>
          <w:color w:val="000000"/>
          <w:u w:val="single"/>
        </w:rPr>
        <w:t>Les administrateurs et les mandataires judiciaires</w:t>
      </w:r>
      <w:r w:rsidRPr="00543AB7">
        <w:rPr>
          <w:rFonts w:eastAsia="Times New Roman"/>
          <w:color w:val="000000"/>
        </w:rPr>
        <w:t xml:space="preserve"> se sont engagés à établir un diagnostic gratuit pour les dirigeants qui le souhaitent, leur proposant des pistes de traitement des difficultés, qu’elles soient amiables ou judiciaires. Pour contacter un administrateur judiciaire proche de chez vous :</w:t>
      </w:r>
      <w:r>
        <w:t xml:space="preserve"> </w:t>
      </w:r>
      <w:hyperlink r:id="rId10" w:history="1">
        <w:r>
          <w:rPr>
            <w:rStyle w:val="Lienhypertexte"/>
          </w:rPr>
          <w:t>https://www.cnajmj.fr/fr/annuaire-profession</w:t>
        </w:r>
      </w:hyperlink>
    </w:p>
    <w:p w14:paraId="4FF9A02C" w14:textId="77777777" w:rsidR="00720525" w:rsidRDefault="00720525" w:rsidP="00720525">
      <w:pPr>
        <w:pStyle w:val="Textebrut"/>
        <w:ind w:left="720"/>
        <w:jc w:val="both"/>
        <w:rPr>
          <w:rFonts w:eastAsia="Times New Roman"/>
        </w:rPr>
      </w:pPr>
    </w:p>
    <w:p w14:paraId="3682871C" w14:textId="77777777" w:rsidR="00720525" w:rsidRDefault="00720525" w:rsidP="00720525">
      <w:pPr>
        <w:pStyle w:val="Paragraphedeliste"/>
        <w:numPr>
          <w:ilvl w:val="0"/>
          <w:numId w:val="1"/>
        </w:numPr>
        <w:jc w:val="both"/>
        <w:rPr>
          <w:color w:val="000000"/>
        </w:rPr>
      </w:pPr>
      <w:r w:rsidRPr="00BE2C7F">
        <w:rPr>
          <w:color w:val="000000"/>
        </w:rPr>
        <w:t xml:space="preserve">Vous pouvez solliciter une audience auprès du </w:t>
      </w:r>
      <w:r w:rsidRPr="00BE2C7F">
        <w:rPr>
          <w:color w:val="000000"/>
          <w:u w:val="single"/>
        </w:rPr>
        <w:t xml:space="preserve">Président du Tribunal de Commerce de votre département </w:t>
      </w:r>
      <w:r w:rsidRPr="00BE2C7F">
        <w:rPr>
          <w:color w:val="000000"/>
        </w:rPr>
        <w:t xml:space="preserve">en vue d’exposer les difficultés financières que vous rencontrez. Vous serez reçu gratuitement par le Président ou le juge délégué en toute confidentialité, pour envisager avec lui les mesures propres à redresser la situation : </w:t>
      </w:r>
    </w:p>
    <w:p w14:paraId="48860FD1" w14:textId="77777777" w:rsidR="00720525" w:rsidRPr="0007150C" w:rsidRDefault="00720525" w:rsidP="00720525">
      <w:pPr>
        <w:pStyle w:val="Paragraphedeliste"/>
        <w:numPr>
          <w:ilvl w:val="0"/>
          <w:numId w:val="3"/>
        </w:numPr>
        <w:ind w:left="1560"/>
        <w:jc w:val="both"/>
        <w:rPr>
          <w:color w:val="000000"/>
          <w:lang w:eastAsia="fr-FR"/>
        </w:rPr>
      </w:pPr>
      <w:r w:rsidRPr="0007150C">
        <w:rPr>
          <w:color w:val="000000" w:themeColor="text1"/>
        </w:rPr>
        <w:t xml:space="preserve">Le Tribunal de commerce de Angers : </w:t>
      </w:r>
      <w:hyperlink r:id="rId11">
        <w:r w:rsidRPr="0007150C">
          <w:rPr>
            <w:rStyle w:val="Lienhypertexte"/>
            <w:rFonts w:eastAsia="Calibri"/>
          </w:rPr>
          <w:t>christinefernandez@greffe-tc-angers.fr</w:t>
        </w:r>
      </w:hyperlink>
      <w:r>
        <w:t xml:space="preserve"> / </w:t>
      </w:r>
      <w:r w:rsidRPr="0007150C">
        <w:rPr>
          <w:color w:val="000000" w:themeColor="text1"/>
        </w:rPr>
        <w:t xml:space="preserve">02 41 87 89 30, </w:t>
      </w:r>
    </w:p>
    <w:p w14:paraId="5A19AC2D" w14:textId="77777777" w:rsidR="00720525" w:rsidRPr="0007150C" w:rsidRDefault="00720525" w:rsidP="00720525">
      <w:pPr>
        <w:pStyle w:val="Paragraphedeliste"/>
        <w:numPr>
          <w:ilvl w:val="0"/>
          <w:numId w:val="3"/>
        </w:numPr>
        <w:ind w:left="1560"/>
        <w:jc w:val="both"/>
        <w:rPr>
          <w:color w:val="000000"/>
          <w:lang w:eastAsia="fr-FR"/>
        </w:rPr>
      </w:pPr>
      <w:r w:rsidRPr="0007150C">
        <w:rPr>
          <w:color w:val="000000" w:themeColor="text1"/>
        </w:rPr>
        <w:t>L</w:t>
      </w:r>
      <w:r>
        <w:t xml:space="preserve">e Tribunal de commerce de Laval : </w:t>
      </w:r>
      <w:hyperlink r:id="rId12">
        <w:r w:rsidRPr="0007150C">
          <w:rPr>
            <w:rStyle w:val="Lienhypertexte"/>
            <w:rFonts w:eastAsia="Calibri"/>
          </w:rPr>
          <w:t>audience@greffe-tc-laval.fr</w:t>
        </w:r>
      </w:hyperlink>
      <w:r w:rsidRPr="0007150C">
        <w:rPr>
          <w:rFonts w:eastAsia="Calibri"/>
        </w:rPr>
        <w:t xml:space="preserve"> </w:t>
      </w:r>
      <w:r w:rsidRPr="0007150C">
        <w:rPr>
          <w:color w:val="000000" w:themeColor="text1"/>
          <w:lang w:eastAsia="fr-FR"/>
        </w:rPr>
        <w:t xml:space="preserve">/ 02 43 59 70 80, </w:t>
      </w:r>
    </w:p>
    <w:p w14:paraId="25EF1FBA" w14:textId="77777777" w:rsidR="00720525" w:rsidRPr="0007150C" w:rsidRDefault="00720525" w:rsidP="00720525">
      <w:pPr>
        <w:pStyle w:val="Paragraphedeliste"/>
        <w:numPr>
          <w:ilvl w:val="0"/>
          <w:numId w:val="3"/>
        </w:numPr>
        <w:ind w:left="1560"/>
        <w:jc w:val="both"/>
        <w:rPr>
          <w:color w:val="000000"/>
          <w:lang w:eastAsia="fr-FR"/>
        </w:rPr>
      </w:pPr>
      <w:r w:rsidRPr="0007150C">
        <w:rPr>
          <w:color w:val="000000" w:themeColor="text1"/>
          <w:lang w:eastAsia="fr-FR"/>
        </w:rPr>
        <w:t>Le Tribunal de commerce de Nantes :</w:t>
      </w:r>
      <w:r>
        <w:t xml:space="preserve"> </w:t>
      </w:r>
      <w:hyperlink r:id="rId13">
        <w:r w:rsidRPr="0007150C">
          <w:rPr>
            <w:rStyle w:val="Lienhypertexte"/>
            <w:rFonts w:eastAsia="Calibri"/>
          </w:rPr>
          <w:t>tcnantes@wanadoo.fr</w:t>
        </w:r>
      </w:hyperlink>
      <w:r w:rsidRPr="0007150C">
        <w:rPr>
          <w:rFonts w:eastAsia="Calibri"/>
          <w:color w:val="4472C4" w:themeColor="accent1"/>
        </w:rPr>
        <w:t xml:space="preserve"> </w:t>
      </w:r>
      <w:r w:rsidRPr="0007150C">
        <w:rPr>
          <w:rFonts w:eastAsia="Calibri"/>
        </w:rPr>
        <w:t>/</w:t>
      </w:r>
      <w:hyperlink r:id="rId14">
        <w:r w:rsidRPr="0007150C">
          <w:rPr>
            <w:rStyle w:val="Lienhypertexte"/>
            <w:rFonts w:eastAsia="Calibri"/>
          </w:rPr>
          <w:t>gtcjudiciaire@tc-nantes.fr</w:t>
        </w:r>
      </w:hyperlink>
      <w:r>
        <w:t xml:space="preserve"> / tel : 02 40 41 02 00, </w:t>
      </w:r>
    </w:p>
    <w:p w14:paraId="61A0F331" w14:textId="77777777" w:rsidR="00720525" w:rsidRPr="006063A2" w:rsidRDefault="00720525" w:rsidP="00720525">
      <w:pPr>
        <w:pStyle w:val="Paragraphedeliste"/>
        <w:numPr>
          <w:ilvl w:val="0"/>
          <w:numId w:val="3"/>
        </w:numPr>
        <w:ind w:left="1560"/>
        <w:jc w:val="both"/>
        <w:rPr>
          <w:color w:val="000000"/>
          <w:lang w:eastAsia="fr-FR"/>
        </w:rPr>
      </w:pPr>
      <w:r>
        <w:t xml:space="preserve">Le Tribunal de commerce de Le Mans : </w:t>
      </w:r>
      <w:hyperlink r:id="rId15">
        <w:r w:rsidRPr="0007150C">
          <w:rPr>
            <w:rStyle w:val="Lienhypertexte"/>
            <w:rFonts w:eastAsia="Calibri"/>
          </w:rPr>
          <w:t>gtcsarthe@aol.com</w:t>
        </w:r>
      </w:hyperlink>
      <w:r>
        <w:t xml:space="preserve"> / </w:t>
      </w:r>
      <w:r w:rsidRPr="0007150C">
        <w:rPr>
          <w:color w:val="000000" w:themeColor="text1"/>
        </w:rPr>
        <w:t xml:space="preserve">02 43 14 18 50, </w:t>
      </w:r>
    </w:p>
    <w:p w14:paraId="769E89B8" w14:textId="77777777" w:rsidR="00720525" w:rsidRPr="006063A2" w:rsidRDefault="00720525" w:rsidP="00720525">
      <w:pPr>
        <w:pStyle w:val="Paragraphedeliste"/>
        <w:numPr>
          <w:ilvl w:val="0"/>
          <w:numId w:val="3"/>
        </w:numPr>
        <w:ind w:left="1560"/>
        <w:jc w:val="both"/>
        <w:rPr>
          <w:color w:val="000000"/>
          <w:lang w:eastAsia="fr-FR"/>
        </w:rPr>
      </w:pPr>
      <w:r w:rsidRPr="006063A2">
        <w:rPr>
          <w:color w:val="000000"/>
        </w:rPr>
        <w:t xml:space="preserve">Le Tribunal de commerce de La Roche-sur-Yon : </w:t>
      </w:r>
      <w:hyperlink r:id="rId16">
        <w:r w:rsidRPr="006063A2">
          <w:rPr>
            <w:rStyle w:val="Lienhypertexte"/>
            <w:rFonts w:eastAsia="Calibri"/>
          </w:rPr>
          <w:t>contactjudiciaire@gtc-larochesuryon.fr</w:t>
        </w:r>
      </w:hyperlink>
      <w:r>
        <w:t xml:space="preserve"> / </w:t>
      </w:r>
      <w:hyperlink r:id="rId17" w:history="1">
        <w:r w:rsidRPr="006063A2">
          <w:rPr>
            <w:rStyle w:val="Lienhypertexte"/>
            <w:color w:val="000000"/>
            <w:shd w:val="clear" w:color="auto" w:fill="FFFFFF"/>
          </w:rPr>
          <w:t>02 51 06 95 58</w:t>
        </w:r>
      </w:hyperlink>
    </w:p>
    <w:p w14:paraId="3B165FC4" w14:textId="77777777" w:rsidR="00720525" w:rsidRPr="00BE2C7F" w:rsidRDefault="00720525" w:rsidP="00720525">
      <w:pPr>
        <w:pStyle w:val="Textebrut"/>
        <w:jc w:val="both"/>
        <w:rPr>
          <w:rFonts w:eastAsia="Times New Roman"/>
        </w:rPr>
      </w:pPr>
    </w:p>
    <w:p w14:paraId="6464A8DC" w14:textId="77777777" w:rsidR="00720525" w:rsidRDefault="00720525" w:rsidP="00720525">
      <w:pPr>
        <w:pStyle w:val="Textebrut"/>
        <w:jc w:val="both"/>
        <w:rPr>
          <w:rFonts w:eastAsia="Times New Roman"/>
        </w:rPr>
      </w:pPr>
      <w:r w:rsidRPr="0016687F">
        <w:rPr>
          <w:b/>
          <w:bCs/>
        </w:rPr>
        <w:lastRenderedPageBreak/>
        <w:t xml:space="preserve">Pour effectuer un </w:t>
      </w:r>
      <w:r w:rsidRPr="0016687F">
        <w:rPr>
          <w:b/>
          <w:bCs/>
          <w:color w:val="000000"/>
        </w:rPr>
        <w:t>autodiagnostic rapide et confidentiel</w:t>
      </w:r>
    </w:p>
    <w:p w14:paraId="04AEE4C8" w14:textId="77777777" w:rsidR="00720525" w:rsidRPr="002471DE" w:rsidRDefault="00720525" w:rsidP="00720525">
      <w:pPr>
        <w:pStyle w:val="Paragraphedeliste"/>
        <w:contextualSpacing/>
        <w:jc w:val="both"/>
      </w:pPr>
    </w:p>
    <w:p w14:paraId="448B6C80" w14:textId="77777777" w:rsidR="00720525" w:rsidRPr="008305AF" w:rsidRDefault="00720525" w:rsidP="00720525">
      <w:pPr>
        <w:pStyle w:val="Paragraphedeliste"/>
        <w:numPr>
          <w:ilvl w:val="0"/>
          <w:numId w:val="1"/>
        </w:numPr>
        <w:contextualSpacing/>
        <w:jc w:val="both"/>
      </w:pPr>
      <w:r w:rsidRPr="008305AF">
        <w:rPr>
          <w:rFonts w:eastAsia="Times New Roman"/>
          <w:color w:val="000000"/>
          <w:u w:val="single"/>
        </w:rPr>
        <w:t>Le site info-greffe</w:t>
      </w:r>
      <w:r w:rsidRPr="008305AF">
        <w:rPr>
          <w:rFonts w:eastAsia="Times New Roman"/>
          <w:color w:val="000000"/>
        </w:rPr>
        <w:t xml:space="preserve"> vous permet d’effectuer un autodiagnostic rapide et confidentiel, permettant d’évaluer les difficultés de votre entreprise et à l’issue, de vous orienter vers une procédure adaptée à vos besoins :  </w:t>
      </w:r>
      <w:hyperlink r:id="rId18">
        <w:r w:rsidRPr="411318EC">
          <w:rPr>
            <w:rStyle w:val="Lienhypertexte"/>
            <w:rFonts w:eastAsia="Calibri"/>
          </w:rPr>
          <w:t>https://prevention.infogreffe.fr/</w:t>
        </w:r>
      </w:hyperlink>
      <w:r w:rsidRPr="411318EC">
        <w:rPr>
          <w:rFonts w:eastAsia="Calibri"/>
          <w:color w:val="0563C1"/>
        </w:rPr>
        <w:t>.</w:t>
      </w:r>
      <w:r w:rsidRPr="411318EC">
        <w:t xml:space="preserve"> </w:t>
      </w:r>
    </w:p>
    <w:p w14:paraId="33CE4BE8" w14:textId="77777777" w:rsidR="00720525" w:rsidRDefault="00720525" w:rsidP="00720525">
      <w:pPr>
        <w:contextualSpacing/>
        <w:jc w:val="both"/>
      </w:pPr>
    </w:p>
    <w:p w14:paraId="0C42E238" w14:textId="77777777" w:rsidR="00720525" w:rsidRDefault="00720525" w:rsidP="00720525">
      <w:pPr>
        <w:jc w:val="both"/>
        <w:rPr>
          <w:b/>
          <w:bCs/>
          <w:color w:val="000000"/>
        </w:rPr>
      </w:pPr>
      <w:r w:rsidRPr="0016687F">
        <w:rPr>
          <w:b/>
          <w:bCs/>
          <w:color w:val="000000"/>
        </w:rPr>
        <w:t>Pour bénéficier d’un soutien psychologique gratuit</w:t>
      </w:r>
    </w:p>
    <w:p w14:paraId="7CED3723" w14:textId="77777777" w:rsidR="00720525" w:rsidRDefault="00720525" w:rsidP="00720525">
      <w:pPr>
        <w:jc w:val="both"/>
        <w:rPr>
          <w:u w:val="single"/>
        </w:rPr>
      </w:pPr>
    </w:p>
    <w:p w14:paraId="33692DC8" w14:textId="77777777" w:rsidR="00720525" w:rsidRPr="00A41DD3" w:rsidRDefault="00720525" w:rsidP="00720525">
      <w:pPr>
        <w:pStyle w:val="Textebrut"/>
        <w:numPr>
          <w:ilvl w:val="0"/>
          <w:numId w:val="1"/>
        </w:numPr>
        <w:jc w:val="both"/>
        <w:rPr>
          <w:rFonts w:eastAsia="Times New Roman"/>
        </w:rPr>
      </w:pPr>
      <w:r>
        <w:rPr>
          <w:rFonts w:eastAsia="Times New Roman"/>
          <w:u w:val="single"/>
        </w:rPr>
        <w:t>L’association APESA</w:t>
      </w:r>
      <w:r>
        <w:rPr>
          <w:rFonts w:eastAsia="Times New Roman"/>
        </w:rPr>
        <w:t xml:space="preserve"> vient en aide aux gérants d’entreprises dépourvus de soutien psychologique adapté à leurs difficultés. Constituée de psychologues et de membres de tribunaux de commerce formés, elle vous accompagnera dans vos démarches et vous apportera son soutien pour surmonter toute épreuve psychologique et entrepreneuriale.</w:t>
      </w:r>
      <w:r>
        <w:rPr>
          <w:rFonts w:eastAsia="Times New Roman"/>
          <w:color w:val="000000"/>
          <w:shd w:val="clear" w:color="auto" w:fill="FFFFFF"/>
        </w:rPr>
        <w:t xml:space="preserve"> Pour contacter le secrétariat : </w:t>
      </w:r>
      <w:hyperlink r:id="rId19" w:history="1">
        <w:r w:rsidRPr="00BB7162">
          <w:rPr>
            <w:rStyle w:val="Lienhypertexte"/>
            <w:rFonts w:eastAsia="Times New Roman"/>
          </w:rPr>
          <w:t>secretariat@apesa-france.com/</w:t>
        </w:r>
        <w:r w:rsidRPr="00BB7162">
          <w:rPr>
            <w:rStyle w:val="Lienhypertexte"/>
            <w:rFonts w:eastAsia="Times New Roman"/>
            <w:shd w:val="clear" w:color="auto" w:fill="FFFFFF"/>
          </w:rPr>
          <w:t>05.46.98.42.85</w:t>
        </w:r>
      </w:hyperlink>
      <w:r>
        <w:rPr>
          <w:rFonts w:eastAsia="Times New Roman"/>
          <w:color w:val="000000"/>
          <w:shd w:val="clear" w:color="auto" w:fill="FFFFFF"/>
        </w:rPr>
        <w:t>.</w:t>
      </w:r>
    </w:p>
    <w:p w14:paraId="1AD1C93E" w14:textId="77777777" w:rsidR="00B03E42" w:rsidRDefault="00B03E42"/>
    <w:sectPr w:rsidR="00B03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17C6"/>
    <w:multiLevelType w:val="hybridMultilevel"/>
    <w:tmpl w:val="2A6E45AC"/>
    <w:lvl w:ilvl="0" w:tplc="6982005C">
      <w:numFmt w:val="bullet"/>
      <w:lvlText w:val="-"/>
      <w:lvlJc w:val="left"/>
      <w:pPr>
        <w:ind w:left="720" w:hanging="360"/>
      </w:pPr>
      <w:rPr>
        <w:rFonts w:ascii="Calibri" w:eastAsia="Calibri" w:hAnsi="Calibri" w:cs="Calibri"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803F7E"/>
    <w:multiLevelType w:val="hybridMultilevel"/>
    <w:tmpl w:val="C9541D4C"/>
    <w:lvl w:ilvl="0" w:tplc="90E4F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1210EF"/>
    <w:multiLevelType w:val="hybridMultilevel"/>
    <w:tmpl w:val="F11A045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976635823">
    <w:abstractNumId w:val="0"/>
  </w:num>
  <w:num w:numId="2" w16cid:durableId="460465647">
    <w:abstractNumId w:val="1"/>
  </w:num>
  <w:num w:numId="3" w16cid:durableId="88357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25"/>
    <w:rsid w:val="00720525"/>
    <w:rsid w:val="007A6A47"/>
    <w:rsid w:val="00B03E42"/>
    <w:rsid w:val="00C72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6A48"/>
  <w15:chartTrackingRefBased/>
  <w15:docId w15:val="{D7EC6D3B-AACF-4489-9327-B9F9CF54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25"/>
    <w:pPr>
      <w:spacing w:after="0" w:line="240" w:lineRule="auto"/>
    </w:pPr>
    <w:rPr>
      <w:rFonts w:ascii="Calibri" w:hAnsi="Calibri" w:cs="Calibr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0525"/>
    <w:rPr>
      <w:color w:val="0563C1"/>
      <w:u w:val="single"/>
    </w:rPr>
  </w:style>
  <w:style w:type="paragraph" w:styleId="Textebrut">
    <w:name w:val="Plain Text"/>
    <w:basedOn w:val="Normal"/>
    <w:link w:val="TextebrutCar"/>
    <w:uiPriority w:val="99"/>
    <w:unhideWhenUsed/>
    <w:rsid w:val="00720525"/>
  </w:style>
  <w:style w:type="character" w:customStyle="1" w:styleId="TextebrutCar">
    <w:name w:val="Texte brut Car"/>
    <w:basedOn w:val="Policepardfaut"/>
    <w:link w:val="Textebrut"/>
    <w:uiPriority w:val="99"/>
    <w:rsid w:val="00720525"/>
    <w:rPr>
      <w:rFonts w:ascii="Calibri" w:hAnsi="Calibri" w:cs="Calibri"/>
      <w:kern w:val="0"/>
      <w14:ligatures w14:val="none"/>
    </w:rPr>
  </w:style>
  <w:style w:type="paragraph" w:styleId="Paragraphedeliste">
    <w:name w:val="List Paragraph"/>
    <w:basedOn w:val="Normal"/>
    <w:uiPriority w:val="34"/>
    <w:qFormat/>
    <w:rsid w:val="00720525"/>
    <w:pPr>
      <w:ind w:left="720"/>
    </w:pPr>
  </w:style>
  <w:style w:type="character" w:customStyle="1" w:styleId="fr-sr-only">
    <w:name w:val="fr-sr-only"/>
    <w:basedOn w:val="Policepardfaut"/>
    <w:rsid w:val="0072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pdl.fr/" TargetMode="External"/><Relationship Id="rId13" Type="http://schemas.openxmlformats.org/officeDocument/2006/relationships/hyperlink" Target="mailto:tcnantes@wanadoo.fr" TargetMode="External"/><Relationship Id="rId18" Type="http://schemas.openxmlformats.org/officeDocument/2006/relationships/hyperlink" Target="https://prevention.infogreff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ndes.fr/produit/pays-de-la-loire-rebond/" TargetMode="External"/><Relationship Id="rId12" Type="http://schemas.openxmlformats.org/officeDocument/2006/relationships/hyperlink" Target="mailto:audience@greffe-tc-laval.fr" TargetMode="External"/><Relationship Id="rId17" Type="http://schemas.openxmlformats.org/officeDocument/2006/relationships/hyperlink" Target="mailto:resilience-portail@paysdelaloire.fr?q=Tribunal+de+commerce+85&amp;rlz=1C1GCEB_enFR1006FR1006&amp;sxsrf=ALiCzsasTa1kM5GeFeoe1waXHFRCcKWrVA%3A1666603940536&amp;ei=pFtWY_2oII6Cur4PoPKd6AI&amp;ved=0ahUKEwj9iu2-x_j6AhUOgc4BHSB5By0Q4dUDCA8&amp;uact=5&amp;oq=Tribunal+de+commerce+85&amp;gs_lcp=Cgdnd3Mtd2l6EAMyBggAEBYQHjIGCAAQFhAeMgYIABAWEB4yCAgAEBYQHhAPOgoIABBHENYEELADOgUIABCABEoECEEYAEoECEYYAFD1A1j8BGDPB2gBcAF4AIABaogBsgGSAQMxLjGYAQCgAQHIAQjAAQE&amp;sclient=gws-wiz" TargetMode="External"/><Relationship Id="rId2" Type="http://schemas.openxmlformats.org/officeDocument/2006/relationships/styles" Target="styles.xml"/><Relationship Id="rId16" Type="http://schemas.openxmlformats.org/officeDocument/2006/relationships/hyperlink" Target="http://contactjudiciaire@gtc-larochesuryon.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nnees.paysdelaloire.fr/communication/PPT_AIDE_ET_ACCOMPAGNEMENT_VDIF22.pdf" TargetMode="External"/><Relationship Id="rId11" Type="http://schemas.openxmlformats.org/officeDocument/2006/relationships/hyperlink" Target="mailto:christinefernandez@greffe-tc-angers.fr" TargetMode="External"/><Relationship Id="rId5" Type="http://schemas.openxmlformats.org/officeDocument/2006/relationships/hyperlink" Target="https://www.youtube.com/watch?v=0B0qKXP9gNQ" TargetMode="External"/><Relationship Id="rId15" Type="http://schemas.openxmlformats.org/officeDocument/2006/relationships/hyperlink" Target="mailto:gtcsarthe@aol.com" TargetMode="External"/><Relationship Id="rId10" Type="http://schemas.openxmlformats.org/officeDocument/2006/relationships/hyperlink" Target="https://www.cnajmj.fr/fr/annuaire-profession" TargetMode="External"/><Relationship Id="rId19" Type="http://schemas.openxmlformats.org/officeDocument/2006/relationships/hyperlink" Target="mailto:secretariat@apesa-france.com/05.46.98.42.85" TargetMode="External"/><Relationship Id="rId4" Type="http://schemas.openxmlformats.org/officeDocument/2006/relationships/webSettings" Target="webSettings.xml"/><Relationship Id="rId9" Type="http://schemas.openxmlformats.org/officeDocument/2006/relationships/hyperlink" Target="mailto:ecoute@gpa-pdl.fr" TargetMode="External"/><Relationship Id="rId14" Type="http://schemas.openxmlformats.org/officeDocument/2006/relationships/hyperlink" Target="http://gtcjudiciaire@t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4460</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Celine</dc:creator>
  <cp:keywords/>
  <dc:description/>
  <cp:lastModifiedBy>THOMSON Celine</cp:lastModifiedBy>
  <cp:revision>3</cp:revision>
  <dcterms:created xsi:type="dcterms:W3CDTF">2023-06-09T11:19:00Z</dcterms:created>
  <dcterms:modified xsi:type="dcterms:W3CDTF">2023-06-09T13:48:00Z</dcterms:modified>
</cp:coreProperties>
</file>